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021B" w:rsidRDefault="0046021B" w:rsidP="0046021B">
      <w:pPr>
        <w:spacing w:after="0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กลุ่มสาระการเรียนรู้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สังคมศึกษา ศาสนา และวัฒนธรรม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ระดับชั้นมัธยมศึกษาตอนต้น</w:t>
      </w:r>
    </w:p>
    <w:p w:rsidR="0046021B" w:rsidRPr="00D72909" w:rsidRDefault="0046021B" w:rsidP="0046021B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46021B" w:rsidRDefault="0046021B" w:rsidP="0046021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212A">
        <w:rPr>
          <w:rFonts w:ascii="TH SarabunIT๙" w:hAnsi="TH SarabunIT๙" w:cs="TH SarabunIT๙" w:hint="cs"/>
          <w:b/>
          <w:bCs/>
          <w:sz w:val="32"/>
          <w:szCs w:val="32"/>
          <w:cs/>
        </w:rPr>
        <w:t>คำอธิบายรายวิชา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46021B" w:rsidRPr="00612097" w:rsidRDefault="0046021B" w:rsidP="0046021B">
      <w:pPr>
        <w:spacing w:after="0"/>
        <w:jc w:val="center"/>
        <w:rPr>
          <w:rFonts w:ascii="TH SarabunIT๙" w:hAnsi="TH SarabunIT๙" w:cs="TH SarabunIT๙"/>
          <w:b/>
          <w:bCs/>
          <w:sz w:val="24"/>
          <w:szCs w:val="2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5670"/>
        <w:gridCol w:w="993"/>
        <w:gridCol w:w="1559"/>
      </w:tblGrid>
      <w:tr w:rsidR="0046021B" w:rsidTr="00815082">
        <w:tc>
          <w:tcPr>
            <w:tcW w:w="1242" w:type="dxa"/>
          </w:tcPr>
          <w:p w:rsidR="0046021B" w:rsidRPr="00D72909" w:rsidRDefault="0046021B" w:rsidP="00815082">
            <w:pPr>
              <w:spacing w:line="276" w:lineRule="auto"/>
              <w:ind w:left="993" w:hanging="99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670" w:type="dxa"/>
          </w:tcPr>
          <w:p w:rsidR="0046021B" w:rsidRPr="00D72909" w:rsidRDefault="00A94821" w:rsidP="00815082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หน้าที่พลเมือง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993" w:type="dxa"/>
          </w:tcPr>
          <w:p w:rsidR="0046021B" w:rsidRPr="00D72909" w:rsidRDefault="0046021B" w:rsidP="00815082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1559" w:type="dxa"/>
          </w:tcPr>
          <w:p w:rsidR="0046021B" w:rsidRPr="00D72909" w:rsidRDefault="0046021B" w:rsidP="0046021B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23235</w:t>
            </w:r>
          </w:p>
        </w:tc>
      </w:tr>
      <w:tr w:rsidR="0046021B" w:rsidTr="00815082">
        <w:tc>
          <w:tcPr>
            <w:tcW w:w="1242" w:type="dxa"/>
          </w:tcPr>
          <w:p w:rsidR="0046021B" w:rsidRPr="00D72909" w:rsidRDefault="0046021B" w:rsidP="00815082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5670" w:type="dxa"/>
          </w:tcPr>
          <w:p w:rsidR="0046021B" w:rsidRPr="00D72909" w:rsidRDefault="0046021B" w:rsidP="00815082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เพิ่มเติม</w:t>
            </w:r>
          </w:p>
        </w:tc>
        <w:tc>
          <w:tcPr>
            <w:tcW w:w="2552" w:type="dxa"/>
            <w:gridSpan w:val="2"/>
          </w:tcPr>
          <w:p w:rsidR="0046021B" w:rsidRPr="00D72909" w:rsidRDefault="0046021B" w:rsidP="00815082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ระดับชั้นมัธยมศึกษาปีที่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46021B" w:rsidRPr="00D72909" w:rsidTr="00815082">
        <w:tc>
          <w:tcPr>
            <w:tcW w:w="1242" w:type="dxa"/>
          </w:tcPr>
          <w:p w:rsidR="0046021B" w:rsidRPr="00D72909" w:rsidRDefault="0046021B" w:rsidP="00815082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29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</w:p>
        </w:tc>
        <w:tc>
          <w:tcPr>
            <w:tcW w:w="5670" w:type="dxa"/>
          </w:tcPr>
          <w:p w:rsidR="0046021B" w:rsidRPr="00D72909" w:rsidRDefault="0046021B" w:rsidP="00815082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2552" w:type="dxa"/>
            <w:gridSpan w:val="2"/>
          </w:tcPr>
          <w:p w:rsidR="0046021B" w:rsidRPr="00D72909" w:rsidRDefault="0046021B" w:rsidP="00815082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เวลา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20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46021B" w:rsidRPr="00612097" w:rsidRDefault="0046021B" w:rsidP="0046021B">
      <w:pPr>
        <w:spacing w:after="0"/>
        <w:jc w:val="thaiDistribute"/>
        <w:rPr>
          <w:rFonts w:ascii="TH SarabunPSK" w:hAnsi="TH SarabunPSK" w:cs="TH SarabunPSK"/>
          <w:noProof/>
          <w:sz w:val="32"/>
          <w:szCs w:val="32"/>
        </w:rPr>
      </w:pPr>
      <w:r w:rsidRPr="00D72909">
        <w:rPr>
          <w:rFonts w:ascii="TH SarabunIT๙" w:hAnsi="TH SarabunIT๙" w:cs="TH SarabunIT๙"/>
          <w:sz w:val="32"/>
          <w:szCs w:val="32"/>
        </w:rPr>
        <w:tab/>
      </w:r>
    </w:p>
    <w:p w:rsidR="0046021B" w:rsidRPr="0046021B" w:rsidRDefault="0046021B" w:rsidP="0046021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hint="cs"/>
          <w:cs/>
        </w:rPr>
        <w:tab/>
      </w:r>
      <w:r w:rsidRPr="0046021B">
        <w:rPr>
          <w:rFonts w:ascii="TH SarabunPSK" w:hAnsi="TH SarabunPSK" w:cs="TH SarabunPSK"/>
          <w:sz w:val="32"/>
          <w:szCs w:val="32"/>
          <w:cs/>
        </w:rPr>
        <w:t>ศึกษาความหมาย ความสำคัญ ประโยชน์ ความสัมพันธ์ของเศรษฐศาสตร์กับศาสตร์อื่นๆ แขนงของ</w:t>
      </w:r>
    </w:p>
    <w:p w:rsidR="0046021B" w:rsidRPr="0046021B" w:rsidRDefault="0046021B" w:rsidP="0046021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46021B">
        <w:rPr>
          <w:rFonts w:ascii="TH SarabunPSK" w:hAnsi="TH SarabunPSK" w:cs="TH SarabunPSK"/>
          <w:sz w:val="32"/>
          <w:szCs w:val="32"/>
          <w:cs/>
        </w:rPr>
        <w:t xml:space="preserve">เศรษฐศาสตร์ ความหมายปัจจัยการผลิต กิจกรรมทางเศรษฐกิจ หน่วยเศรษฐกิจ </w:t>
      </w:r>
      <w:r>
        <w:rPr>
          <w:rFonts w:ascii="TH SarabunPSK" w:hAnsi="TH SarabunPSK" w:cs="TH SarabunPSK"/>
          <w:sz w:val="32"/>
          <w:szCs w:val="32"/>
          <w:cs/>
        </w:rPr>
        <w:t>ค่าตอบแทนเจ้าของปัจจั</w:t>
      </w:r>
      <w:r>
        <w:rPr>
          <w:rFonts w:ascii="TH SarabunPSK" w:hAnsi="TH SarabunPSK" w:cs="TH SarabunPSK" w:hint="cs"/>
          <w:sz w:val="32"/>
          <w:szCs w:val="32"/>
          <w:cs/>
        </w:rPr>
        <w:t>ย</w:t>
      </w:r>
      <w:r>
        <w:rPr>
          <w:rFonts w:ascii="TH SarabunPSK" w:hAnsi="TH SarabunPSK" w:cs="TH SarabunPSK" w:hint="cs"/>
          <w:sz w:val="32"/>
          <w:szCs w:val="32"/>
          <w:cs/>
        </w:rPr>
        <w:br/>
      </w:r>
      <w:r w:rsidRPr="0046021B">
        <w:rPr>
          <w:rFonts w:ascii="TH SarabunPSK" w:hAnsi="TH SarabunPSK" w:cs="TH SarabunPSK"/>
          <w:sz w:val="32"/>
          <w:szCs w:val="32"/>
          <w:cs/>
        </w:rPr>
        <w:t xml:space="preserve">การผลิตการผลิต การบริการ การบริโภค กลไกราคาในระบบเศรษฐกิจ การหารายได้ </w:t>
      </w:r>
      <w:r>
        <w:rPr>
          <w:rFonts w:ascii="TH SarabunPSK" w:hAnsi="TH SarabunPSK" w:cs="TH SarabunPSK"/>
          <w:sz w:val="32"/>
          <w:szCs w:val="32"/>
          <w:cs/>
        </w:rPr>
        <w:t>การวางแผนการใ</w:t>
      </w:r>
      <w:r>
        <w:rPr>
          <w:rFonts w:ascii="TH SarabunPSK" w:hAnsi="TH SarabunPSK" w:cs="TH SarabunPSK" w:hint="cs"/>
          <w:sz w:val="32"/>
          <w:szCs w:val="32"/>
          <w:cs/>
        </w:rPr>
        <w:t>ช้</w:t>
      </w:r>
      <w:r w:rsidRPr="0046021B">
        <w:rPr>
          <w:rFonts w:ascii="TH SarabunPSK" w:hAnsi="TH SarabunPSK" w:cs="TH SarabunPSK"/>
          <w:sz w:val="32"/>
          <w:szCs w:val="32"/>
          <w:cs/>
        </w:rPr>
        <w:t>จ่ายเงินของครอบครัว การบริโภคของบุคคลและครอบครัว การวางแผนทางการเงินของครอบครัว ปัจจัยที่มีผลต่อการลงทุน และการออมของครอบครัว</w:t>
      </w:r>
    </w:p>
    <w:p w:rsidR="0046021B" w:rsidRPr="0046021B" w:rsidRDefault="0046021B" w:rsidP="0046021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6021B">
        <w:rPr>
          <w:rFonts w:ascii="TH SarabunPSK" w:hAnsi="TH SarabunPSK" w:cs="TH SarabunPSK"/>
          <w:sz w:val="32"/>
          <w:szCs w:val="32"/>
          <w:cs/>
        </w:rPr>
        <w:t>เพื่อให้มีความรู้ความเข้าใจในการบริหารจัดการทรัพยากร สามารถอธิบาย วิเคราะห์อภิปราย มีส่วน</w:t>
      </w:r>
    </w:p>
    <w:p w:rsidR="0046021B" w:rsidRPr="0046021B" w:rsidRDefault="0046021B" w:rsidP="0046021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46021B">
        <w:rPr>
          <w:rFonts w:ascii="TH SarabunPSK" w:hAnsi="TH SarabunPSK" w:cs="TH SarabunPSK"/>
          <w:sz w:val="32"/>
          <w:szCs w:val="32"/>
          <w:cs/>
        </w:rPr>
        <w:t>ร่วมในการบริหารจัดการรายได้ รายจ่ายของครอบครัวและเห็นคุณค่าในการนำไปประยุกต์ใช้ในชีวิตประจำวัน</w:t>
      </w:r>
    </w:p>
    <w:p w:rsidR="0046021B" w:rsidRDefault="0046021B" w:rsidP="0046021B">
      <w:pPr>
        <w:spacing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6021B">
        <w:rPr>
          <w:rFonts w:ascii="TH SarabunPSK" w:hAnsi="TH SarabunPSK" w:cs="TH SarabunPSK"/>
          <w:sz w:val="32"/>
          <w:szCs w:val="32"/>
          <w:cs/>
        </w:rPr>
        <w:t xml:space="preserve">ทำให้เกิดการใฝ่เรียนรู้ มีวิจารญาณ มีวินัย อยู่อย่างพอเพียง และมุ่งมั่นในการทำงาน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และสามารถตัดสินใจนำความรู้ที่ได้ไปประยุกต์ใช้ในชีวิตประจำวันตามหลักปรัชญา  เศรษฐกิจพอเพียง  </w:t>
      </w:r>
    </w:p>
    <w:p w:rsidR="0046021B" w:rsidRPr="0046021B" w:rsidRDefault="0046021B" w:rsidP="0046021B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46021B" w:rsidRPr="0046021B" w:rsidRDefault="0046021B" w:rsidP="0046021B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6021B">
        <w:rPr>
          <w:rFonts w:ascii="TH SarabunPSK" w:hAnsi="TH SarabunPSK" w:cs="TH SarabunPSK" w:hint="cs"/>
          <w:b/>
          <w:bCs/>
          <w:sz w:val="32"/>
          <w:szCs w:val="32"/>
          <w:cs/>
        </w:rPr>
        <w:t>จุดประสงค์การเรียนรู้</w:t>
      </w:r>
    </w:p>
    <w:p w:rsidR="0046021B" w:rsidRPr="0046021B" w:rsidRDefault="0046021B" w:rsidP="0046021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46021B">
        <w:rPr>
          <w:rFonts w:ascii="TH SarabunPSK" w:hAnsi="TH SarabunPSK" w:cs="TH SarabunPSK"/>
          <w:sz w:val="32"/>
          <w:szCs w:val="32"/>
        </w:rPr>
        <w:t>1</w:t>
      </w:r>
      <w:r w:rsidRPr="0046021B">
        <w:rPr>
          <w:rFonts w:ascii="TH SarabunPSK" w:hAnsi="TH SarabunPSK" w:cs="TH SarabunPSK"/>
          <w:sz w:val="32"/>
          <w:szCs w:val="32"/>
          <w:cs/>
        </w:rPr>
        <w:t>. รู้และเข้าใจเกี่ยวกับเศรษฐศาสตร์และตระหนักในความสำคัญของการเลือกใช้ทรัพยากรเพื่อพัฒนาตนเอง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6021B">
        <w:rPr>
          <w:rFonts w:ascii="TH SarabunPSK" w:hAnsi="TH SarabunPSK" w:cs="TH SarabunPSK"/>
          <w:sz w:val="32"/>
          <w:szCs w:val="32"/>
          <w:cs/>
        </w:rPr>
        <w:t>เศรษฐกิจและสังคมของประเทศ</w:t>
      </w:r>
    </w:p>
    <w:p w:rsidR="0046021B" w:rsidRPr="0046021B" w:rsidRDefault="0046021B" w:rsidP="0046021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46021B">
        <w:rPr>
          <w:rFonts w:ascii="TH SarabunPSK" w:hAnsi="TH SarabunPSK" w:cs="TH SarabunPSK"/>
          <w:sz w:val="32"/>
          <w:szCs w:val="32"/>
        </w:rPr>
        <w:t>2</w:t>
      </w:r>
      <w:r w:rsidRPr="0046021B">
        <w:rPr>
          <w:rFonts w:ascii="TH SarabunPSK" w:hAnsi="TH SarabunPSK" w:cs="TH SarabunPSK"/>
          <w:sz w:val="32"/>
          <w:szCs w:val="32"/>
          <w:cs/>
        </w:rPr>
        <w:t>. รู้และเข้าใจบทบาททางเศรษฐกิจของหน่วยธุรกิจและหน่วยรัฐบาลในการบริหารจัดการ การจัดสรรทรัพยากร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6021B">
        <w:rPr>
          <w:rFonts w:ascii="TH SarabunPSK" w:hAnsi="TH SarabunPSK" w:cs="TH SarabunPSK"/>
          <w:sz w:val="32"/>
          <w:szCs w:val="32"/>
          <w:cs/>
        </w:rPr>
        <w:t>ในการผลิตและพัฒนาประเทศ</w:t>
      </w:r>
    </w:p>
    <w:p w:rsidR="0046021B" w:rsidRPr="0046021B" w:rsidRDefault="0046021B" w:rsidP="0046021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46021B">
        <w:rPr>
          <w:rFonts w:ascii="TH SarabunPSK" w:hAnsi="TH SarabunPSK" w:cs="TH SarabunPSK"/>
          <w:sz w:val="32"/>
          <w:szCs w:val="32"/>
        </w:rPr>
        <w:t>3</w:t>
      </w:r>
      <w:r w:rsidRPr="0046021B">
        <w:rPr>
          <w:rFonts w:ascii="TH SarabunPSK" w:hAnsi="TH SarabunPSK" w:cs="TH SarabunPSK"/>
          <w:sz w:val="32"/>
          <w:szCs w:val="32"/>
          <w:cs/>
        </w:rPr>
        <w:t>. รู้และเข้าใจกลไกราคาและสามารถนำไปใช้ในชีวิตประจำวัน</w:t>
      </w:r>
    </w:p>
    <w:p w:rsidR="0046021B" w:rsidRPr="0046021B" w:rsidRDefault="0046021B" w:rsidP="0046021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46021B">
        <w:rPr>
          <w:rFonts w:ascii="TH SarabunPSK" w:hAnsi="TH SarabunPSK" w:cs="TH SarabunPSK"/>
          <w:sz w:val="32"/>
          <w:szCs w:val="32"/>
        </w:rPr>
        <w:t>4</w:t>
      </w:r>
      <w:r w:rsidRPr="0046021B">
        <w:rPr>
          <w:rFonts w:ascii="TH SarabunPSK" w:hAnsi="TH SarabunPSK" w:cs="TH SarabunPSK"/>
          <w:sz w:val="32"/>
          <w:szCs w:val="32"/>
          <w:cs/>
        </w:rPr>
        <w:t>. รู้และเข้าใจในการหารายได้ของครอบครัวและเลือกประเภทอาชีพได้เหมาะสม</w:t>
      </w:r>
    </w:p>
    <w:p w:rsidR="0046021B" w:rsidRPr="0046021B" w:rsidRDefault="0046021B" w:rsidP="0046021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46021B">
        <w:rPr>
          <w:rFonts w:ascii="TH SarabunPSK" w:hAnsi="TH SarabunPSK" w:cs="TH SarabunPSK"/>
          <w:sz w:val="32"/>
          <w:szCs w:val="32"/>
        </w:rPr>
        <w:t>5</w:t>
      </w:r>
      <w:r w:rsidRPr="0046021B">
        <w:rPr>
          <w:rFonts w:ascii="TH SarabunPSK" w:hAnsi="TH SarabunPSK" w:cs="TH SarabunPSK"/>
          <w:sz w:val="32"/>
          <w:szCs w:val="32"/>
          <w:cs/>
        </w:rPr>
        <w:t>. สามารถจัดทำงบประมาณการบริโภคของตนเองและครอบครัวได้</w:t>
      </w:r>
    </w:p>
    <w:p w:rsidR="0046021B" w:rsidRDefault="0046021B" w:rsidP="0046021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46021B">
        <w:rPr>
          <w:rFonts w:ascii="TH SarabunPSK" w:hAnsi="TH SarabunPSK" w:cs="TH SarabunPSK"/>
          <w:sz w:val="32"/>
          <w:szCs w:val="32"/>
        </w:rPr>
        <w:t>6</w:t>
      </w:r>
      <w:r w:rsidRPr="0046021B">
        <w:rPr>
          <w:rFonts w:ascii="TH SarabunPSK" w:hAnsi="TH SarabunPSK" w:cs="TH SarabunPSK"/>
          <w:sz w:val="32"/>
          <w:szCs w:val="32"/>
          <w:cs/>
        </w:rPr>
        <w:t>. รู้และเข้าใจการวางแผนทางการเงินของครอบครัวและจัดทำบัญชีครัวเรือนได้</w:t>
      </w:r>
    </w:p>
    <w:p w:rsidR="0046021B" w:rsidRPr="0046021B" w:rsidRDefault="0046021B" w:rsidP="0046021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AF324D" w:rsidRDefault="0046021B" w:rsidP="0046021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46021B">
        <w:rPr>
          <w:rFonts w:ascii="TH SarabunPSK" w:hAnsi="TH SarabunPSK" w:cs="TH SarabunPSK"/>
          <w:sz w:val="32"/>
          <w:szCs w:val="32"/>
          <w:cs/>
        </w:rPr>
        <w:t xml:space="preserve">รวมทั้งหมด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6021B">
        <w:rPr>
          <w:rFonts w:ascii="TH SarabunPSK" w:hAnsi="TH SarabunPSK" w:cs="TH SarabunPSK"/>
          <w:sz w:val="32"/>
          <w:szCs w:val="32"/>
        </w:rPr>
        <w:t xml:space="preserve">6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จุดประสงค์การเรียนรู้</w:t>
      </w:r>
    </w:p>
    <w:p w:rsidR="0046021B" w:rsidRDefault="0046021B" w:rsidP="0046021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46021B" w:rsidRDefault="0046021B" w:rsidP="0046021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46021B" w:rsidRDefault="0046021B" w:rsidP="0046021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46021B" w:rsidRDefault="0046021B" w:rsidP="0046021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46021B" w:rsidRDefault="0046021B" w:rsidP="0046021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46021B" w:rsidRDefault="0046021B" w:rsidP="0046021B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กลุ่มสาระการเรียนรู้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สังคมศึกษา ศาสนา และวัฒนธรรม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ระดับชั้นมัธยมศึกษาตอนต้น</w:t>
      </w:r>
    </w:p>
    <w:p w:rsidR="0046021B" w:rsidRPr="00D72909" w:rsidRDefault="0046021B" w:rsidP="0046021B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46021B" w:rsidRDefault="0046021B" w:rsidP="0046021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212A">
        <w:rPr>
          <w:rFonts w:ascii="TH SarabunIT๙" w:hAnsi="TH SarabunIT๙" w:cs="TH SarabunIT๙" w:hint="cs"/>
          <w:b/>
          <w:bCs/>
          <w:sz w:val="32"/>
          <w:szCs w:val="32"/>
          <w:cs/>
        </w:rPr>
        <w:t>คำอธิบายรายวิชา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46021B" w:rsidRPr="00612097" w:rsidRDefault="0046021B" w:rsidP="0046021B">
      <w:pPr>
        <w:spacing w:after="0"/>
        <w:jc w:val="center"/>
        <w:rPr>
          <w:rFonts w:ascii="TH SarabunIT๙" w:hAnsi="TH SarabunIT๙" w:cs="TH SarabunIT๙"/>
          <w:b/>
          <w:bCs/>
          <w:sz w:val="24"/>
          <w:szCs w:val="2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5670"/>
        <w:gridCol w:w="993"/>
        <w:gridCol w:w="1559"/>
      </w:tblGrid>
      <w:tr w:rsidR="0046021B" w:rsidTr="00815082">
        <w:tc>
          <w:tcPr>
            <w:tcW w:w="1242" w:type="dxa"/>
          </w:tcPr>
          <w:p w:rsidR="0046021B" w:rsidRPr="00D72909" w:rsidRDefault="0046021B" w:rsidP="00815082">
            <w:pPr>
              <w:spacing w:line="276" w:lineRule="auto"/>
              <w:ind w:left="993" w:hanging="99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670" w:type="dxa"/>
          </w:tcPr>
          <w:p w:rsidR="0046021B" w:rsidRPr="00D72909" w:rsidRDefault="00A94821" w:rsidP="00815082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หน้าที่พลเมือง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993" w:type="dxa"/>
          </w:tcPr>
          <w:p w:rsidR="0046021B" w:rsidRPr="00D72909" w:rsidRDefault="0046021B" w:rsidP="00815082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1559" w:type="dxa"/>
          </w:tcPr>
          <w:p w:rsidR="0046021B" w:rsidRPr="00D72909" w:rsidRDefault="0046021B" w:rsidP="00815082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F84FCC">
              <w:rPr>
                <w:rFonts w:ascii="TH SarabunIT๙" w:hAnsi="TH SarabunIT๙" w:cs="TH SarabunIT๙"/>
                <w:sz w:val="32"/>
                <w:szCs w:val="32"/>
              </w:rPr>
              <w:t>3236</w:t>
            </w:r>
          </w:p>
        </w:tc>
      </w:tr>
      <w:tr w:rsidR="0046021B" w:rsidTr="00815082">
        <w:tc>
          <w:tcPr>
            <w:tcW w:w="1242" w:type="dxa"/>
          </w:tcPr>
          <w:p w:rsidR="0046021B" w:rsidRPr="00D72909" w:rsidRDefault="0046021B" w:rsidP="00815082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5670" w:type="dxa"/>
          </w:tcPr>
          <w:p w:rsidR="0046021B" w:rsidRPr="00D72909" w:rsidRDefault="0046021B" w:rsidP="00815082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เพิ่มเติม</w:t>
            </w:r>
          </w:p>
        </w:tc>
        <w:tc>
          <w:tcPr>
            <w:tcW w:w="2552" w:type="dxa"/>
            <w:gridSpan w:val="2"/>
          </w:tcPr>
          <w:p w:rsidR="0046021B" w:rsidRPr="00D72909" w:rsidRDefault="0046021B" w:rsidP="00815082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ระดับชั้นมัธยมศึกษาปีที่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46021B" w:rsidRPr="00D72909" w:rsidTr="00815082">
        <w:tc>
          <w:tcPr>
            <w:tcW w:w="1242" w:type="dxa"/>
          </w:tcPr>
          <w:p w:rsidR="0046021B" w:rsidRPr="00D72909" w:rsidRDefault="0046021B" w:rsidP="00815082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29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</w:p>
        </w:tc>
        <w:tc>
          <w:tcPr>
            <w:tcW w:w="5670" w:type="dxa"/>
          </w:tcPr>
          <w:p w:rsidR="0046021B" w:rsidRPr="00D72909" w:rsidRDefault="0046021B" w:rsidP="00815082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2552" w:type="dxa"/>
            <w:gridSpan w:val="2"/>
          </w:tcPr>
          <w:p w:rsidR="0046021B" w:rsidRPr="00D72909" w:rsidRDefault="0046021B" w:rsidP="00815082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เวลา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20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46021B" w:rsidRPr="00612097" w:rsidRDefault="0046021B" w:rsidP="0046021B">
      <w:pPr>
        <w:spacing w:after="0"/>
        <w:jc w:val="thaiDistribute"/>
        <w:rPr>
          <w:rFonts w:ascii="TH SarabunPSK" w:hAnsi="TH SarabunPSK" w:cs="TH SarabunPSK"/>
          <w:noProof/>
          <w:sz w:val="32"/>
          <w:szCs w:val="32"/>
        </w:rPr>
      </w:pPr>
      <w:r w:rsidRPr="00D72909">
        <w:rPr>
          <w:rFonts w:ascii="TH SarabunIT๙" w:hAnsi="TH SarabunIT๙" w:cs="TH SarabunIT๙"/>
          <w:sz w:val="32"/>
          <w:szCs w:val="32"/>
        </w:rPr>
        <w:tab/>
      </w:r>
    </w:p>
    <w:p w:rsidR="00F84FCC" w:rsidRPr="00F84FCC" w:rsidRDefault="00F84FCC" w:rsidP="00F84FC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F84FCC">
        <w:rPr>
          <w:rFonts w:ascii="TH SarabunPSK" w:hAnsi="TH SarabunPSK" w:cs="TH SarabunPSK"/>
          <w:sz w:val="32"/>
          <w:szCs w:val="32"/>
          <w:cs/>
        </w:rPr>
        <w:t>ศึกษาความหมายของผู้บริโภค สิทธิของผู้บริโภคตามกฎหมาย กฎหมายเกี่ยวกับการคุ้มครองผู้บริโภคด้านต่างๆ และหน่วยงานที่เกี่ยวข้องกับการคุ้มครองผู้บริโภค วิธีดำเนินการเมื่อถูกละเมิดสิทธิผู้บริโภค</w:t>
      </w:r>
      <w:r>
        <w:rPr>
          <w:rFonts w:ascii="TH SarabunPSK" w:hAnsi="TH SarabunPSK" w:cs="TH SarabunPSK"/>
          <w:sz w:val="32"/>
          <w:szCs w:val="32"/>
          <w:cs/>
        </w:rPr>
        <w:br/>
      </w:r>
      <w:r w:rsidRPr="00F84FCC">
        <w:rPr>
          <w:rFonts w:ascii="TH SarabunPSK" w:hAnsi="TH SarabunPSK" w:cs="TH SarabunPSK"/>
          <w:sz w:val="32"/>
          <w:szCs w:val="32"/>
          <w:cs/>
        </w:rPr>
        <w:t>การขายตรง ตลาดแบบตรง ความหมายของการวางแผนและความสำคัญของการพัฒนาเศรษฐกิจ การพัฒนา</w:t>
      </w:r>
    </w:p>
    <w:p w:rsidR="00F84FCC" w:rsidRPr="00F84FCC" w:rsidRDefault="00F84FCC" w:rsidP="00F84FC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F84FCC">
        <w:rPr>
          <w:rFonts w:ascii="TH SarabunPSK" w:hAnsi="TH SarabunPSK" w:cs="TH SarabunPSK"/>
          <w:sz w:val="32"/>
          <w:szCs w:val="32"/>
          <w:cs/>
        </w:rPr>
        <w:t>เศรษฐกิจของไทยในอดีตและปัจจุบัน การนำหลักของเศรษฐกิจพอเพียงมาประยุกต์ใช้</w:t>
      </w:r>
    </w:p>
    <w:p w:rsidR="00F84FCC" w:rsidRPr="00F84FCC" w:rsidRDefault="00F84FCC" w:rsidP="00F84FC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84FCC">
        <w:rPr>
          <w:rFonts w:ascii="TH SarabunPSK" w:hAnsi="TH SarabunPSK" w:cs="TH SarabunPSK"/>
          <w:sz w:val="32"/>
          <w:szCs w:val="32"/>
          <w:cs/>
        </w:rPr>
        <w:t>เพื่อให้เกิดความรู้ความเข้าใจ สามารถวิเคราะห์และดำเนินการพิทักษ์สิทธิผู้บริโภค บอกนโยบาย</w:t>
      </w:r>
      <w:r>
        <w:rPr>
          <w:rFonts w:ascii="TH SarabunPSK" w:hAnsi="TH SarabunPSK" w:cs="TH SarabunPSK"/>
          <w:sz w:val="32"/>
          <w:szCs w:val="32"/>
          <w:cs/>
        </w:rPr>
        <w:br/>
      </w:r>
      <w:r w:rsidRPr="00F84FCC">
        <w:rPr>
          <w:rFonts w:ascii="TH SarabunPSK" w:hAnsi="TH SarabunPSK" w:cs="TH SarabunPSK"/>
          <w:sz w:val="32"/>
          <w:szCs w:val="32"/>
          <w:cs/>
        </w:rPr>
        <w:t>ของรัฐในการพัฒนาประเทศ และเห็นคุณค่าของการพัฒนาเศรษฐกิจพอเพียงมาประยุกต์ใช้ในชีวิตประจำวัน</w:t>
      </w:r>
    </w:p>
    <w:p w:rsidR="00F84FCC" w:rsidRPr="00AC29B5" w:rsidRDefault="00F84FCC" w:rsidP="00AC29B5">
      <w:pPr>
        <w:spacing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84FCC">
        <w:rPr>
          <w:rFonts w:ascii="TH SarabunPSK" w:hAnsi="TH SarabunPSK" w:cs="TH SarabunPSK"/>
          <w:sz w:val="32"/>
          <w:szCs w:val="32"/>
          <w:cs/>
        </w:rPr>
        <w:t>ทำให้เกิดการใฝ่เรียนรู้ มีวิจารณญาณ มีวินัย อยู่อย่างพอเพียง ซื่อสัตย์สุจริต</w:t>
      </w:r>
      <w:r w:rsidR="00AC29B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C29B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และสามารถตัดสินใจนำความรู้ที่ได้ไปประยุกต์ใช้ในชีวิตประจำวันตามหลักปรัชญา  เศรษฐกิจพอเพียง  </w:t>
      </w:r>
    </w:p>
    <w:p w:rsidR="00F84FCC" w:rsidRPr="00F84FCC" w:rsidRDefault="00F84FCC" w:rsidP="00F84FCC">
      <w:pPr>
        <w:spacing w:after="0"/>
        <w:jc w:val="thaiDistribute"/>
        <w:rPr>
          <w:rFonts w:ascii="TH SarabunPSK" w:hAnsi="TH SarabunPSK" w:cs="TH SarabunPSK"/>
          <w:sz w:val="16"/>
          <w:szCs w:val="16"/>
        </w:rPr>
      </w:pPr>
    </w:p>
    <w:p w:rsidR="00F84FCC" w:rsidRPr="00F84FCC" w:rsidRDefault="00F84FCC" w:rsidP="00F84FCC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46021B">
        <w:rPr>
          <w:rFonts w:ascii="TH SarabunPSK" w:hAnsi="TH SarabunPSK" w:cs="TH SarabunPSK" w:hint="cs"/>
          <w:b/>
          <w:bCs/>
          <w:sz w:val="32"/>
          <w:szCs w:val="32"/>
          <w:cs/>
        </w:rPr>
        <w:t>จุดประสงค์การเรียนรู้</w:t>
      </w:r>
    </w:p>
    <w:p w:rsidR="00F84FCC" w:rsidRPr="00F84FCC" w:rsidRDefault="00F84FCC" w:rsidP="00F84FC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F84FCC">
        <w:rPr>
          <w:rFonts w:ascii="TH SarabunPSK" w:hAnsi="TH SarabunPSK" w:cs="TH SarabunPSK"/>
          <w:sz w:val="32"/>
          <w:szCs w:val="32"/>
        </w:rPr>
        <w:t>1</w:t>
      </w:r>
      <w:r w:rsidRPr="00F84FCC">
        <w:rPr>
          <w:rFonts w:ascii="TH SarabunPSK" w:hAnsi="TH SarabunPSK" w:cs="TH SarabunPSK"/>
          <w:sz w:val="32"/>
          <w:szCs w:val="32"/>
          <w:cs/>
        </w:rPr>
        <w:t>. รู้และเข้าใจนโยบายของรัฐบาลตามแผนพัฒนาเศรษฐกิจและสังคมแห่งชาติฉบับปัจจุบันและเห็นคุณค่าของการนำหลักเศรษฐกิจพอเพียงมาประยุกต์ใช้ในชีวิตประจำวัน</w:t>
      </w:r>
    </w:p>
    <w:p w:rsidR="00F84FCC" w:rsidRDefault="00F84FCC" w:rsidP="00F84FC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F84FCC">
        <w:rPr>
          <w:rFonts w:ascii="TH SarabunPSK" w:hAnsi="TH SarabunPSK" w:cs="TH SarabunPSK"/>
          <w:sz w:val="32"/>
          <w:szCs w:val="32"/>
        </w:rPr>
        <w:t>2</w:t>
      </w:r>
      <w:r w:rsidRPr="00F84FCC">
        <w:rPr>
          <w:rFonts w:ascii="TH SarabunPSK" w:hAnsi="TH SarabunPSK" w:cs="TH SarabunPSK"/>
          <w:sz w:val="32"/>
          <w:szCs w:val="32"/>
          <w:cs/>
        </w:rPr>
        <w:t>. สามารถตัดสินใจในการดำเนินกิจกรรมการพิทักษ์สิทธิและผลประโยชน์ตามกฎหมายและคุณธรรมในฐานะผู้บริโภค</w:t>
      </w:r>
    </w:p>
    <w:p w:rsidR="00F84FCC" w:rsidRPr="00F84FCC" w:rsidRDefault="00F84FCC" w:rsidP="00F84FC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46021B" w:rsidRPr="00F84FCC" w:rsidRDefault="00F84FCC" w:rsidP="00F84FC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F84FCC">
        <w:rPr>
          <w:rFonts w:ascii="TH SarabunPSK" w:hAnsi="TH SarabunPSK" w:cs="TH SarabunPSK"/>
          <w:sz w:val="32"/>
          <w:szCs w:val="32"/>
          <w:cs/>
        </w:rPr>
        <w:t xml:space="preserve">รวมทั้งหมด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84FCC"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84FCC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จุดประสงค์การเรียนรู้ </w:t>
      </w:r>
    </w:p>
    <w:sectPr w:rsidR="0046021B" w:rsidRPr="00F84FCC" w:rsidSect="007D2BAE">
      <w:headerReference w:type="default" r:id="rId6"/>
      <w:pgSz w:w="11906" w:h="16838"/>
      <w:pgMar w:top="1440" w:right="1440" w:bottom="1440" w:left="1440" w:header="708" w:footer="708" w:gutter="0"/>
      <w:pgNumType w:start="9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7CC4" w:rsidRDefault="008E7CC4" w:rsidP="00F2112D">
      <w:pPr>
        <w:spacing w:after="0" w:line="240" w:lineRule="auto"/>
      </w:pPr>
      <w:r>
        <w:separator/>
      </w:r>
    </w:p>
  </w:endnote>
  <w:endnote w:type="continuationSeparator" w:id="0">
    <w:p w:rsidR="008E7CC4" w:rsidRDefault="008E7CC4" w:rsidP="00F211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7CC4" w:rsidRDefault="008E7CC4" w:rsidP="00F2112D">
      <w:pPr>
        <w:spacing w:after="0" w:line="240" w:lineRule="auto"/>
      </w:pPr>
      <w:r>
        <w:separator/>
      </w:r>
    </w:p>
  </w:footnote>
  <w:footnote w:type="continuationSeparator" w:id="0">
    <w:p w:rsidR="008E7CC4" w:rsidRDefault="008E7CC4" w:rsidP="00F211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7415750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F2112D" w:rsidRPr="00F2112D" w:rsidRDefault="00F2112D">
        <w:pPr>
          <w:pStyle w:val="a4"/>
          <w:jc w:val="right"/>
          <w:rPr>
            <w:rFonts w:ascii="TH SarabunIT๙" w:hAnsi="TH SarabunIT๙" w:cs="TH SarabunIT๙"/>
            <w:sz w:val="32"/>
            <w:szCs w:val="32"/>
          </w:rPr>
        </w:pPr>
        <w:r w:rsidRPr="00F2112D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F2112D">
          <w:rPr>
            <w:rFonts w:ascii="TH SarabunIT๙" w:hAnsi="TH SarabunIT๙" w:cs="TH SarabunIT๙"/>
            <w:sz w:val="32"/>
            <w:szCs w:val="32"/>
          </w:rPr>
          <w:instrText>PAGE   \</w:instrText>
        </w:r>
        <w:r w:rsidRPr="00F2112D">
          <w:rPr>
            <w:rFonts w:ascii="TH SarabunIT๙" w:hAnsi="TH SarabunIT๙" w:cs="TH SarabunIT๙"/>
            <w:sz w:val="32"/>
            <w:szCs w:val="32"/>
            <w:cs/>
          </w:rPr>
          <w:instrText xml:space="preserve">* </w:instrText>
        </w:r>
        <w:r w:rsidRPr="00F2112D">
          <w:rPr>
            <w:rFonts w:ascii="TH SarabunIT๙" w:hAnsi="TH SarabunIT๙" w:cs="TH SarabunIT๙"/>
            <w:sz w:val="32"/>
            <w:szCs w:val="32"/>
          </w:rPr>
          <w:instrText>MERGEFORMAT</w:instrText>
        </w:r>
        <w:r w:rsidRPr="00F2112D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6C2FCB" w:rsidRPr="006C2FCB">
          <w:rPr>
            <w:rFonts w:ascii="TH SarabunIT๙" w:hAnsi="TH SarabunIT๙" w:cs="TH SarabunIT๙"/>
            <w:noProof/>
            <w:sz w:val="32"/>
            <w:szCs w:val="32"/>
            <w:lang w:val="th-TH"/>
          </w:rPr>
          <w:t>94</w:t>
        </w:r>
        <w:r w:rsidRPr="00F2112D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F2112D" w:rsidRDefault="00F2112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021B"/>
    <w:rsid w:val="0046021B"/>
    <w:rsid w:val="006C2FCB"/>
    <w:rsid w:val="007D2BAE"/>
    <w:rsid w:val="008E7CC4"/>
    <w:rsid w:val="00A94821"/>
    <w:rsid w:val="00AC29B5"/>
    <w:rsid w:val="00AF324D"/>
    <w:rsid w:val="00B761A0"/>
    <w:rsid w:val="00DD7B96"/>
    <w:rsid w:val="00F2112D"/>
    <w:rsid w:val="00F84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AF0F15B-177B-412B-B1F1-1BA7DA8C4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602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211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F2112D"/>
  </w:style>
  <w:style w:type="paragraph" w:styleId="a6">
    <w:name w:val="footer"/>
    <w:basedOn w:val="a"/>
    <w:link w:val="a7"/>
    <w:uiPriority w:val="99"/>
    <w:unhideWhenUsed/>
    <w:rsid w:val="00F211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F211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withawat duangpummes</cp:lastModifiedBy>
  <cp:revision>2</cp:revision>
  <dcterms:created xsi:type="dcterms:W3CDTF">2017-11-27T02:22:00Z</dcterms:created>
  <dcterms:modified xsi:type="dcterms:W3CDTF">2017-11-27T02:22:00Z</dcterms:modified>
</cp:coreProperties>
</file>